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1041" w14:textId="77777777" w:rsidR="00C450CE" w:rsidRDefault="00C450CE" w:rsidP="00C450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</w:t>
      </w:r>
    </w:p>
    <w:p w14:paraId="0083741F" w14:textId="77777777" w:rsidR="00C450CE" w:rsidRDefault="00C450CE" w:rsidP="00C450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21. zasedání Zastupitelstva obce Velký Bor, </w:t>
      </w:r>
    </w:p>
    <w:p w14:paraId="4E0A68F5" w14:textId="77777777" w:rsidR="00C450CE" w:rsidRDefault="00C450CE" w:rsidP="00C450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28. ledna 2026 v 18.00 h v budově Obecního úřadu ve Velkém Boru</w:t>
      </w:r>
    </w:p>
    <w:p w14:paraId="0069527B" w14:textId="77777777" w:rsidR="00C450CE" w:rsidRDefault="00C450CE" w:rsidP="00C450C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38DDE98" w14:textId="77777777" w:rsidR="00C450CE" w:rsidRDefault="00C450CE" w:rsidP="00C450C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4A169FA" w14:textId="77777777" w:rsidR="00C450CE" w:rsidRDefault="00C450CE" w:rsidP="00C450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14:paraId="4F6B6E3E" w14:textId="77777777" w:rsidR="00C450CE" w:rsidRDefault="00C450CE" w:rsidP="00C450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</w:t>
      </w:r>
      <w:r>
        <w:rPr>
          <w:rFonts w:ascii="Times New Roman" w:hAnsi="Times New Roman"/>
          <w:bCs/>
          <w:sz w:val="24"/>
          <w:szCs w:val="24"/>
        </w:rPr>
        <w:tab/>
        <w:t>Ověřovatele zápisu a program zasedání</w:t>
      </w:r>
    </w:p>
    <w:p w14:paraId="677112DE" w14:textId="77777777" w:rsidR="00C450CE" w:rsidRDefault="00C450CE" w:rsidP="00C450CE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</w:t>
      </w:r>
      <w:r>
        <w:rPr>
          <w:rFonts w:ascii="Times New Roman" w:hAnsi="Times New Roman"/>
          <w:bCs/>
          <w:sz w:val="24"/>
          <w:szCs w:val="24"/>
        </w:rPr>
        <w:tab/>
        <w:t xml:space="preserve">Smlouvu o budoucí smlouvě o zřízení věcného břemene č. IV-12-0025555 o umístění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el.kabelového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vedení na </w:t>
      </w:r>
      <w:proofErr w:type="spellStart"/>
      <w:r>
        <w:rPr>
          <w:rFonts w:ascii="Times New Roman" w:hAnsi="Times New Roman"/>
          <w:bCs/>
          <w:sz w:val="24"/>
          <w:szCs w:val="24"/>
        </w:rPr>
        <w:t>p.p.č</w:t>
      </w:r>
      <w:proofErr w:type="spellEnd"/>
      <w:r>
        <w:rPr>
          <w:rFonts w:ascii="Times New Roman" w:hAnsi="Times New Roman"/>
          <w:bCs/>
          <w:sz w:val="24"/>
          <w:szCs w:val="24"/>
        </w:rPr>
        <w:t>. 796/1 a 794/2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Slivonice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 firmou ČEZ Distribuce Děčín a pověřuje starostu jejím podpisem</w:t>
      </w:r>
    </w:p>
    <w:p w14:paraId="77EDC063" w14:textId="77777777" w:rsidR="00C450CE" w:rsidRDefault="00C450CE" w:rsidP="00C450CE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</w:t>
      </w:r>
      <w:r>
        <w:rPr>
          <w:rFonts w:ascii="Times New Roman" w:hAnsi="Times New Roman"/>
          <w:bCs/>
          <w:sz w:val="24"/>
          <w:szCs w:val="24"/>
        </w:rPr>
        <w:tab/>
        <w:t>Nákup zahradního traktoru a křovinořezu pro účely údržby obecních ploch</w:t>
      </w:r>
    </w:p>
    <w:p w14:paraId="76FA8BD3" w14:textId="77777777" w:rsidR="00C450CE" w:rsidRDefault="00C450CE" w:rsidP="00C450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4D31338" w14:textId="77777777" w:rsidR="00C450CE" w:rsidRDefault="00C450CE" w:rsidP="00C450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  <w:t>Zastupitelstvo obce rozhodlo:</w:t>
      </w:r>
    </w:p>
    <w:p w14:paraId="3094FEAC" w14:textId="77777777" w:rsidR="00C450CE" w:rsidRDefault="00C450CE" w:rsidP="00C450CE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2.1.</w:t>
      </w:r>
      <w:r>
        <w:rPr>
          <w:rFonts w:ascii="Times New Roman" w:hAnsi="Times New Roman"/>
          <w:bCs/>
          <w:sz w:val="24"/>
          <w:szCs w:val="24"/>
        </w:rPr>
        <w:tab/>
        <w:t xml:space="preserve">Směnit obecní pozemek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126 za pozemek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>. 56/1, oba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pověřuje starostu podpisem smlouvy</w:t>
      </w:r>
    </w:p>
    <w:p w14:paraId="5EFAD038" w14:textId="77777777" w:rsidR="00C450CE" w:rsidRDefault="00C450CE" w:rsidP="00C450CE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>Podat žádost o dotaci z titulu „Program stabilizace a obnovy venkova Plzeňského kraje“ na opravu střechy na domech čp. 125 a 135 ve Velkém Boru a souhlasí s výběrem dodavatele, kterým je Miloš Barborka, Rabí-Bojanovice 10</w:t>
      </w:r>
    </w:p>
    <w:p w14:paraId="5712D5F9" w14:textId="77777777" w:rsidR="00C450CE" w:rsidRDefault="00C450CE" w:rsidP="00C450CE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2.3.</w:t>
      </w:r>
      <w:r>
        <w:rPr>
          <w:rFonts w:ascii="Times New Roman" w:hAnsi="Times New Roman"/>
          <w:bCs/>
          <w:sz w:val="24"/>
          <w:szCs w:val="24"/>
        </w:rPr>
        <w:tab/>
        <w:t xml:space="preserve">Poskytnout dotaci ve výši </w:t>
      </w:r>
      <w:proofErr w:type="gramStart"/>
      <w:r>
        <w:rPr>
          <w:rFonts w:ascii="Times New Roman" w:hAnsi="Times New Roman"/>
          <w:bCs/>
          <w:sz w:val="24"/>
          <w:szCs w:val="24"/>
        </w:rPr>
        <w:t>30.000,-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 formou veřejnoprávní smlouvy Charitě Horažďovice a pověřuje starostu jejím podpisem</w:t>
      </w:r>
    </w:p>
    <w:p w14:paraId="08A7A54D" w14:textId="77777777" w:rsidR="00C450CE" w:rsidRDefault="00C450CE" w:rsidP="00C450CE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2.4.</w:t>
      </w:r>
      <w:r>
        <w:rPr>
          <w:rFonts w:ascii="Times New Roman" w:hAnsi="Times New Roman"/>
          <w:bCs/>
          <w:sz w:val="24"/>
          <w:szCs w:val="24"/>
        </w:rPr>
        <w:tab/>
        <w:t xml:space="preserve">Poskytnout finanční příspěvek formou darovací smlouvy Českému svazu včelařů ZO Chanovice ve výši </w:t>
      </w:r>
      <w:proofErr w:type="gramStart"/>
      <w:r>
        <w:rPr>
          <w:rFonts w:ascii="Times New Roman" w:hAnsi="Times New Roman"/>
          <w:bCs/>
          <w:sz w:val="24"/>
          <w:szCs w:val="24"/>
        </w:rPr>
        <w:t>10.000,-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 a pověřuje starostu podpisem smlouvy</w:t>
      </w:r>
    </w:p>
    <w:p w14:paraId="227D2768" w14:textId="77777777" w:rsidR="00C450CE" w:rsidRDefault="00C450CE" w:rsidP="00C450CE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2.5.</w:t>
      </w:r>
      <w:r>
        <w:rPr>
          <w:rFonts w:ascii="Times New Roman" w:hAnsi="Times New Roman"/>
          <w:bCs/>
          <w:sz w:val="24"/>
          <w:szCs w:val="24"/>
        </w:rPr>
        <w:tab/>
        <w:t xml:space="preserve">Zveřejnit záměr k prodeji části </w:t>
      </w:r>
      <w:proofErr w:type="spellStart"/>
      <w:r>
        <w:rPr>
          <w:rFonts w:ascii="Times New Roman" w:hAnsi="Times New Roman"/>
          <w:bCs/>
          <w:sz w:val="24"/>
          <w:szCs w:val="24"/>
        </w:rPr>
        <w:t>poz.p.č</w:t>
      </w:r>
      <w:proofErr w:type="spellEnd"/>
      <w:r>
        <w:rPr>
          <w:rFonts w:ascii="Times New Roman" w:hAnsi="Times New Roman"/>
          <w:bCs/>
          <w:sz w:val="24"/>
          <w:szCs w:val="24"/>
        </w:rPr>
        <w:t>. 37/4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>. Velký Bor</w:t>
      </w:r>
    </w:p>
    <w:p w14:paraId="365D8F9B" w14:textId="77777777" w:rsidR="00C450CE" w:rsidRDefault="00C450CE" w:rsidP="00C450CE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</w:p>
    <w:p w14:paraId="3E5B0A72" w14:textId="77777777" w:rsidR="00C450CE" w:rsidRDefault="00C450CE" w:rsidP="00C450CE">
      <w:pPr>
        <w:spacing w:after="0" w:line="240" w:lineRule="auto"/>
        <w:ind w:left="705" w:hanging="70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ab/>
        <w:t>Zastupitelé berou na vědomí:</w:t>
      </w:r>
    </w:p>
    <w:p w14:paraId="45AC88C9" w14:textId="77777777" w:rsidR="00C450CE" w:rsidRDefault="00C450CE" w:rsidP="00C450CE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3.1.</w:t>
      </w:r>
      <w:r>
        <w:rPr>
          <w:rFonts w:ascii="Times New Roman" w:hAnsi="Times New Roman"/>
          <w:bCs/>
          <w:sz w:val="24"/>
          <w:szCs w:val="24"/>
        </w:rPr>
        <w:tab/>
        <w:t>Rozpočtová opatření č. 7 a 8/2025</w:t>
      </w:r>
    </w:p>
    <w:p w14:paraId="07086AE7" w14:textId="77777777" w:rsidR="00C450CE" w:rsidRDefault="00C450CE" w:rsidP="00C450CE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3.2.</w:t>
      </w:r>
      <w:r>
        <w:rPr>
          <w:rFonts w:ascii="Times New Roman" w:hAnsi="Times New Roman"/>
          <w:bCs/>
          <w:sz w:val="24"/>
          <w:szCs w:val="24"/>
        </w:rPr>
        <w:tab/>
        <w:t xml:space="preserve">Schválený rozpočet a střednědobý výhled DSO </w:t>
      </w:r>
      <w:proofErr w:type="spellStart"/>
      <w:r>
        <w:rPr>
          <w:rFonts w:ascii="Times New Roman" w:hAnsi="Times New Roman"/>
          <w:bCs/>
          <w:sz w:val="24"/>
          <w:szCs w:val="24"/>
        </w:rPr>
        <w:t>Horažďovicko</w:t>
      </w:r>
      <w:proofErr w:type="spellEnd"/>
    </w:p>
    <w:p w14:paraId="68F9D843" w14:textId="77777777" w:rsidR="00C450CE" w:rsidRPr="00BA0F20" w:rsidRDefault="00C450CE" w:rsidP="00C450CE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</w:p>
    <w:p w14:paraId="53EA72F5" w14:textId="77777777" w:rsidR="00C450CE" w:rsidRDefault="00C450CE" w:rsidP="00C450CE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</w:p>
    <w:p w14:paraId="6448FB11" w14:textId="77777777" w:rsidR="00C450CE" w:rsidRDefault="00C450CE" w:rsidP="00C45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byl vyhotoven dne:</w:t>
      </w:r>
      <w:r>
        <w:rPr>
          <w:rFonts w:ascii="Times New Roman" w:hAnsi="Times New Roman"/>
          <w:sz w:val="24"/>
          <w:szCs w:val="24"/>
        </w:rPr>
        <w:tab/>
        <w:t>30.1.2026</w:t>
      </w:r>
    </w:p>
    <w:p w14:paraId="5ED4A1C0" w14:textId="77777777" w:rsidR="00C450CE" w:rsidRPr="002B12BB" w:rsidRDefault="00C450CE" w:rsidP="00C45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4E3624" w14:textId="77777777" w:rsidR="00C450CE" w:rsidRDefault="00C450CE" w:rsidP="00C45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Zapisovatel: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Jana Fiřtová</w:t>
      </w:r>
    </w:p>
    <w:p w14:paraId="397FD26E" w14:textId="77777777" w:rsidR="00C450CE" w:rsidRDefault="00C450CE" w:rsidP="00C45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B88725" w14:textId="77777777" w:rsidR="00C450CE" w:rsidRPr="002B12BB" w:rsidRDefault="00C450CE" w:rsidP="00C45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2597B0" w14:textId="77777777" w:rsidR="00C450CE" w:rsidRDefault="00C450CE" w:rsidP="00C45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Ověřovatelé: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Dana Šrámková</w:t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14:paraId="263947E1" w14:textId="77777777" w:rsidR="00C450CE" w:rsidRPr="00832DC7" w:rsidRDefault="00C450CE" w:rsidP="00C45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874FD6" w14:textId="77777777" w:rsidR="00C450CE" w:rsidRDefault="00C450CE" w:rsidP="00C45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Karel Kolář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14:paraId="280EC16D" w14:textId="77777777" w:rsidR="00C450CE" w:rsidRPr="00832DC7" w:rsidRDefault="00C450CE" w:rsidP="00C450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1F2FAA" w14:textId="77777777" w:rsidR="00C450CE" w:rsidRDefault="00C450CE" w:rsidP="00C450C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Václav Zábranský</w:t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14:paraId="610D0599" w14:textId="77777777" w:rsidR="00C450CE" w:rsidRDefault="00C450CE"/>
    <w:sectPr w:rsidR="00C450CE" w:rsidSect="00C450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CE"/>
    <w:rsid w:val="002E6E09"/>
    <w:rsid w:val="00C4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1294"/>
  <w15:chartTrackingRefBased/>
  <w15:docId w15:val="{1C40C494-AE9C-46B2-B450-715BE608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0C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450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50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50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50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50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50C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50C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50C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50C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5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5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5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50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50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50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50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50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50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5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45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50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45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50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450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50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450C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5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50C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5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2026-05-11T07:16:00Z</dcterms:created>
  <dcterms:modified xsi:type="dcterms:W3CDTF">2026-05-11T07:16:00Z</dcterms:modified>
</cp:coreProperties>
</file>