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DB626" w14:textId="77777777" w:rsidR="00A478AE" w:rsidRDefault="00A478AE" w:rsidP="00A478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52665161"/>
      <w:r>
        <w:rPr>
          <w:rFonts w:ascii="Times New Roman" w:hAnsi="Times New Roman"/>
          <w:b/>
          <w:sz w:val="24"/>
          <w:szCs w:val="24"/>
        </w:rPr>
        <w:t>USNESENÍ</w:t>
      </w:r>
    </w:p>
    <w:p w14:paraId="48419ABC" w14:textId="77777777" w:rsidR="00A478AE" w:rsidRDefault="00A478AE" w:rsidP="00A478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ze 7. zasedání Zastupitelstva obce Velký Bor, </w:t>
      </w:r>
    </w:p>
    <w:p w14:paraId="17D9EA5A" w14:textId="77777777" w:rsidR="00A478AE" w:rsidRDefault="00A478AE" w:rsidP="00A478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27. září 2023 v 18.00 h v budově Obecního úřadu ve Velkém Boru</w:t>
      </w:r>
    </w:p>
    <w:p w14:paraId="1E00402F" w14:textId="77777777" w:rsidR="00A478AE" w:rsidRDefault="00A478AE" w:rsidP="00A478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bookmarkEnd w:id="0"/>
    <w:p w14:paraId="0AAB1B7A" w14:textId="77777777" w:rsidR="00A478AE" w:rsidRPr="00642BFA" w:rsidRDefault="00A478AE" w:rsidP="00A478A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2BFA">
        <w:rPr>
          <w:rFonts w:ascii="Times New Roman" w:hAnsi="Times New Roman"/>
          <w:b/>
          <w:sz w:val="24"/>
          <w:szCs w:val="24"/>
        </w:rPr>
        <w:t xml:space="preserve">      Zastupitelstvo obce schvaluje:</w:t>
      </w:r>
    </w:p>
    <w:p w14:paraId="6149C6F9" w14:textId="77777777" w:rsidR="00A478AE" w:rsidRPr="00642BFA" w:rsidRDefault="00A478AE" w:rsidP="00A478AE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</w:t>
      </w:r>
      <w:r w:rsidRPr="00642BFA">
        <w:rPr>
          <w:rFonts w:ascii="Times New Roman" w:hAnsi="Times New Roman"/>
          <w:bCs/>
          <w:sz w:val="24"/>
          <w:szCs w:val="24"/>
        </w:rPr>
        <w:t xml:space="preserve">      Zapisovatele a ověřovatele zápisu</w:t>
      </w:r>
    </w:p>
    <w:p w14:paraId="66632C60" w14:textId="77777777" w:rsidR="00A478AE" w:rsidRDefault="00A478AE" w:rsidP="00A478AE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</w:t>
      </w:r>
      <w:r w:rsidRPr="00642BFA">
        <w:rPr>
          <w:rFonts w:ascii="Times New Roman" w:hAnsi="Times New Roman"/>
          <w:bCs/>
          <w:sz w:val="24"/>
          <w:szCs w:val="24"/>
        </w:rPr>
        <w:t xml:space="preserve">      Program zasedání</w:t>
      </w:r>
    </w:p>
    <w:p w14:paraId="05AA4AA0" w14:textId="77777777" w:rsidR="00A478AE" w:rsidRDefault="00A478AE" w:rsidP="00A478AE">
      <w:pPr>
        <w:tabs>
          <w:tab w:val="left" w:pos="0"/>
        </w:tabs>
        <w:spacing w:after="0" w:line="240" w:lineRule="auto"/>
        <w:ind w:left="1410" w:hanging="141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1.3.</w:t>
      </w:r>
      <w:r>
        <w:rPr>
          <w:rFonts w:ascii="Times New Roman" w:hAnsi="Times New Roman"/>
          <w:bCs/>
          <w:sz w:val="24"/>
          <w:szCs w:val="24"/>
        </w:rPr>
        <w:tab/>
        <w:t xml:space="preserve">Smlouvu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o zřízení věcného břemene č. IV-12-0015895/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2,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Jetenovice</w:t>
      </w:r>
      <w:proofErr w:type="spellEnd"/>
      <w:proofErr w:type="gramEnd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KT, pč.296/1 – NN s ČEZ Distribuce, a.s., Teplická 874/8, 405 02 Děčín na uložení zemního kabelového vedení NN na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p.p.č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. 660/1, 247/1 a 664/1 v 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k.ú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Jetenovice</w:t>
      </w:r>
      <w:proofErr w:type="spellEnd"/>
    </w:p>
    <w:p w14:paraId="70FD973E" w14:textId="77777777" w:rsidR="00A478AE" w:rsidRDefault="00A478AE" w:rsidP="00A478AE">
      <w:pPr>
        <w:tabs>
          <w:tab w:val="left" w:pos="0"/>
        </w:tabs>
        <w:spacing w:after="0" w:line="240" w:lineRule="auto"/>
        <w:ind w:left="1410" w:hanging="141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BA00B6D" w14:textId="77777777" w:rsidR="00A478AE" w:rsidRDefault="00A478AE" w:rsidP="00A478AE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Zastupitelstvo obce rozhodlo:</w:t>
      </w:r>
    </w:p>
    <w:p w14:paraId="55E32FA2" w14:textId="77777777" w:rsidR="00A478AE" w:rsidRPr="00BE2B55" w:rsidRDefault="00A478AE" w:rsidP="00A478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hAnsi="Times New Roman"/>
          <w:bCs/>
          <w:sz w:val="24"/>
          <w:szCs w:val="24"/>
        </w:rPr>
        <w:tab/>
        <w:t>2.1.</w:t>
      </w:r>
      <w:r>
        <w:rPr>
          <w:rFonts w:ascii="Times New Roman" w:hAnsi="Times New Roman"/>
          <w:bCs/>
          <w:sz w:val="24"/>
          <w:szCs w:val="24"/>
        </w:rPr>
        <w:tab/>
        <w:t xml:space="preserve">Prodat pozemek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p.č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. 1701 o výměře 215 m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cs-CZ"/>
        </w:rPr>
        <w:t xml:space="preserve">2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za cenu 100 Kč/m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cs-CZ"/>
        </w:rPr>
        <w:t>2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pověřuje starostu podpisem </w:t>
      </w:r>
    </w:p>
    <w:p w14:paraId="07A74E4B" w14:textId="77777777" w:rsidR="00A478AE" w:rsidRDefault="00A478AE" w:rsidP="00A478AE">
      <w:pPr>
        <w:tabs>
          <w:tab w:val="left" w:pos="0"/>
        </w:tabs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kupní smlouvy </w:t>
      </w:r>
    </w:p>
    <w:p w14:paraId="38735110" w14:textId="77777777" w:rsidR="00A478AE" w:rsidRDefault="00A478AE" w:rsidP="00A478AE">
      <w:pPr>
        <w:tabs>
          <w:tab w:val="left" w:pos="0"/>
        </w:tabs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>Pronajmout byt v 1.patře domu čp. 120 ve Velkém Boru a pověřuje starostu podpisem smlouvy</w:t>
      </w:r>
    </w:p>
    <w:p w14:paraId="3AF9A708" w14:textId="77777777" w:rsidR="00A478AE" w:rsidRDefault="00A478AE" w:rsidP="00A478AE">
      <w:pPr>
        <w:tabs>
          <w:tab w:val="left" w:pos="0"/>
        </w:tabs>
        <w:spacing w:after="0" w:line="240" w:lineRule="auto"/>
        <w:ind w:left="1413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2.3.</w:t>
      </w:r>
      <w:r>
        <w:rPr>
          <w:rFonts w:ascii="Times New Roman" w:hAnsi="Times New Roman"/>
          <w:bCs/>
          <w:sz w:val="24"/>
          <w:szCs w:val="24"/>
        </w:rPr>
        <w:tab/>
        <w:t>Pronajmout byt č. 17 v bytovém domě čp. 49 ve Velkém Boru a pověřuje starostu podpisem smlouvy</w:t>
      </w:r>
    </w:p>
    <w:p w14:paraId="1689BE0B" w14:textId="77777777" w:rsidR="00A478AE" w:rsidRDefault="00A478AE" w:rsidP="00A478AE">
      <w:pPr>
        <w:tabs>
          <w:tab w:val="left" w:pos="0"/>
        </w:tabs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</w:p>
    <w:p w14:paraId="3D4C6132" w14:textId="77777777" w:rsidR="00A478AE" w:rsidRDefault="00A478AE" w:rsidP="00A478AE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Zastupitelstvo obce bere na vědomí:</w:t>
      </w:r>
    </w:p>
    <w:p w14:paraId="363993A8" w14:textId="77777777" w:rsidR="00A478AE" w:rsidRDefault="00A478AE" w:rsidP="00A478AE">
      <w:pPr>
        <w:tabs>
          <w:tab w:val="left" w:pos="0"/>
        </w:tabs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3.1.</w:t>
      </w:r>
      <w:r>
        <w:rPr>
          <w:rFonts w:ascii="Times New Roman" w:hAnsi="Times New Roman"/>
          <w:bCs/>
          <w:sz w:val="24"/>
          <w:szCs w:val="24"/>
        </w:rPr>
        <w:tab/>
        <w:t>Rozpočtové opatření č.7/2023</w:t>
      </w:r>
    </w:p>
    <w:p w14:paraId="59E25B5D" w14:textId="77777777" w:rsidR="00A478AE" w:rsidRPr="00BE2B55" w:rsidRDefault="00A478AE" w:rsidP="00A478AE">
      <w:pPr>
        <w:tabs>
          <w:tab w:val="left" w:pos="0"/>
        </w:tabs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</w:p>
    <w:p w14:paraId="5BD7D5A0" w14:textId="77777777" w:rsidR="00A478AE" w:rsidRDefault="00A478AE" w:rsidP="00A478A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22B48F9" w14:textId="77777777" w:rsidR="00A478AE" w:rsidRDefault="00A478AE" w:rsidP="00A478A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19B36DF" w14:textId="77777777" w:rsidR="00A478AE" w:rsidRDefault="00A478AE" w:rsidP="00A478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 byl vyhotoven dne:</w:t>
      </w:r>
      <w:r>
        <w:rPr>
          <w:rFonts w:ascii="Times New Roman" w:hAnsi="Times New Roman"/>
          <w:sz w:val="24"/>
          <w:szCs w:val="24"/>
        </w:rPr>
        <w:tab/>
        <w:t>2.10.2023</w:t>
      </w:r>
    </w:p>
    <w:p w14:paraId="10D26B35" w14:textId="77777777" w:rsidR="00691348" w:rsidRPr="00A478AE" w:rsidRDefault="00691348" w:rsidP="00A478AE"/>
    <w:sectPr w:rsidR="00691348" w:rsidRPr="00A478AE" w:rsidSect="00DA0B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271EC"/>
    <w:multiLevelType w:val="hybridMultilevel"/>
    <w:tmpl w:val="8CB23510"/>
    <w:lvl w:ilvl="0" w:tplc="0DFA8C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2046D1C"/>
    <w:multiLevelType w:val="multilevel"/>
    <w:tmpl w:val="E10657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1273779791">
    <w:abstractNumId w:val="1"/>
  </w:num>
  <w:num w:numId="2" w16cid:durableId="1867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1B"/>
    <w:rsid w:val="00581E8D"/>
    <w:rsid w:val="00691348"/>
    <w:rsid w:val="0072351B"/>
    <w:rsid w:val="00A478AE"/>
    <w:rsid w:val="00DA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9B42"/>
  <w15:chartTrackingRefBased/>
  <w15:docId w15:val="{E3DAC226-6DD8-466C-911F-4F46EB70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351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3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808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2</cp:revision>
  <dcterms:created xsi:type="dcterms:W3CDTF">2024-02-07T11:43:00Z</dcterms:created>
  <dcterms:modified xsi:type="dcterms:W3CDTF">2024-02-07T11:47:00Z</dcterms:modified>
</cp:coreProperties>
</file>