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641" w:rsidRDefault="009B7641" w:rsidP="009B76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</w:t>
      </w:r>
    </w:p>
    <w:p w:rsidR="009B7641" w:rsidRDefault="009B7641" w:rsidP="009B76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ze 4. zasedání Zastupitelstva obce Velký Bor, </w:t>
      </w:r>
    </w:p>
    <w:p w:rsidR="009B7641" w:rsidRDefault="009B7641" w:rsidP="009B76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29. března 2023 v 18.00 h v budově Obecního úřadu ve Velkém Boru</w:t>
      </w:r>
    </w:p>
    <w:p w:rsidR="009B7641" w:rsidRDefault="009B7641" w:rsidP="009B76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7641" w:rsidRPr="00594C6E" w:rsidRDefault="009B7641" w:rsidP="009B7641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594C6E">
        <w:rPr>
          <w:rFonts w:ascii="Times New Roman" w:hAnsi="Times New Roman"/>
          <w:b/>
          <w:bCs/>
          <w:sz w:val="24"/>
          <w:szCs w:val="24"/>
        </w:rPr>
        <w:t>Zastupitelstvo obce schvaluje:</w:t>
      </w:r>
    </w:p>
    <w:p w:rsidR="009B7641" w:rsidRPr="00A34AC7" w:rsidRDefault="009B7641" w:rsidP="009B764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Pr="00A34A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A34AC7">
        <w:rPr>
          <w:rFonts w:ascii="Times New Roman" w:hAnsi="Times New Roman"/>
          <w:sz w:val="24"/>
          <w:szCs w:val="24"/>
        </w:rPr>
        <w:t>Zapisovatele a ověřovatele zápisu</w:t>
      </w:r>
    </w:p>
    <w:p w:rsidR="009B7641" w:rsidRDefault="009B7641" w:rsidP="009B764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</w:r>
      <w:r w:rsidRPr="00A34AC7">
        <w:rPr>
          <w:rFonts w:ascii="Times New Roman" w:hAnsi="Times New Roman"/>
          <w:sz w:val="24"/>
          <w:szCs w:val="24"/>
        </w:rPr>
        <w:t>Program zasedání</w:t>
      </w:r>
    </w:p>
    <w:p w:rsidR="009B7641" w:rsidRDefault="009B7641" w:rsidP="009B7641">
      <w:pPr>
        <w:pStyle w:val="Odstavecseseznamem"/>
        <w:spacing w:after="0" w:line="240" w:lineRule="auto"/>
        <w:ind w:left="1413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ab/>
        <w:t xml:space="preserve">Smlouvu o poskytnutí účelové dotace na zajištění dopravní obslužnosti v roce 2023 Plzeňskému kraji se sídlem Plzeň, Škroupova 18 ve výši </w:t>
      </w:r>
      <w:proofErr w:type="gramStart"/>
      <w:r>
        <w:rPr>
          <w:rFonts w:ascii="Times New Roman" w:hAnsi="Times New Roman"/>
          <w:sz w:val="24"/>
          <w:szCs w:val="24"/>
        </w:rPr>
        <w:t>35.721,-</w:t>
      </w:r>
      <w:proofErr w:type="gramEnd"/>
      <w:r>
        <w:rPr>
          <w:rFonts w:ascii="Times New Roman" w:hAnsi="Times New Roman"/>
          <w:sz w:val="24"/>
          <w:szCs w:val="24"/>
        </w:rPr>
        <w:t xml:space="preserve"> Kč</w:t>
      </w:r>
    </w:p>
    <w:p w:rsidR="009B7641" w:rsidRPr="00594C6E" w:rsidRDefault="009B7641" w:rsidP="009B7641">
      <w:pPr>
        <w:pStyle w:val="Odstavecseseznamem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  <w:r w:rsidRPr="00594C6E">
        <w:rPr>
          <w:rFonts w:ascii="Times New Roman" w:hAnsi="Times New Roman"/>
          <w:bCs/>
          <w:sz w:val="24"/>
          <w:szCs w:val="24"/>
        </w:rPr>
        <w:tab/>
      </w:r>
    </w:p>
    <w:p w:rsidR="009B7641" w:rsidRDefault="009B7641" w:rsidP="009B7641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594C6E">
        <w:rPr>
          <w:rFonts w:ascii="Times New Roman" w:hAnsi="Times New Roman"/>
          <w:b/>
          <w:bCs/>
          <w:sz w:val="24"/>
          <w:szCs w:val="24"/>
        </w:rPr>
        <w:t>Zastupitelstvo obce rozhodlo:</w:t>
      </w:r>
    </w:p>
    <w:p w:rsidR="009B7641" w:rsidRDefault="009B7641" w:rsidP="009B7641">
      <w:pPr>
        <w:spacing w:after="0" w:line="240" w:lineRule="auto"/>
        <w:ind w:left="1413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  <w:t>P</w:t>
      </w:r>
      <w:r w:rsidRPr="00971709">
        <w:rPr>
          <w:rFonts w:ascii="Times New Roman" w:hAnsi="Times New Roman"/>
          <w:bCs/>
          <w:sz w:val="24"/>
          <w:szCs w:val="24"/>
        </w:rPr>
        <w:t>ron</w:t>
      </w:r>
      <w:r>
        <w:rPr>
          <w:rFonts w:ascii="Times New Roman" w:hAnsi="Times New Roman"/>
          <w:bCs/>
          <w:sz w:val="24"/>
          <w:szCs w:val="24"/>
        </w:rPr>
        <w:t>ajmout</w:t>
      </w:r>
      <w:r w:rsidRPr="00971709">
        <w:rPr>
          <w:rFonts w:ascii="Times New Roman" w:hAnsi="Times New Roman"/>
          <w:bCs/>
          <w:sz w:val="24"/>
          <w:szCs w:val="24"/>
        </w:rPr>
        <w:t xml:space="preserve"> nebytov</w:t>
      </w:r>
      <w:r>
        <w:rPr>
          <w:rFonts w:ascii="Times New Roman" w:hAnsi="Times New Roman"/>
          <w:bCs/>
          <w:sz w:val="24"/>
          <w:szCs w:val="24"/>
        </w:rPr>
        <w:t>é</w:t>
      </w:r>
      <w:r w:rsidRPr="00971709">
        <w:rPr>
          <w:rFonts w:ascii="Times New Roman" w:hAnsi="Times New Roman"/>
          <w:bCs/>
          <w:sz w:val="24"/>
          <w:szCs w:val="24"/>
        </w:rPr>
        <w:t xml:space="preserve"> prostor</w:t>
      </w:r>
      <w:r>
        <w:rPr>
          <w:rFonts w:ascii="Times New Roman" w:hAnsi="Times New Roman"/>
          <w:bCs/>
          <w:sz w:val="24"/>
          <w:szCs w:val="24"/>
        </w:rPr>
        <w:t>y</w:t>
      </w:r>
      <w:r w:rsidRPr="00971709">
        <w:rPr>
          <w:rFonts w:ascii="Times New Roman" w:hAnsi="Times New Roman"/>
          <w:bCs/>
          <w:sz w:val="24"/>
          <w:szCs w:val="24"/>
        </w:rPr>
        <w:t xml:space="preserve"> v čp. 125 ve Vel</w:t>
      </w:r>
      <w:r>
        <w:rPr>
          <w:rFonts w:ascii="Times New Roman" w:hAnsi="Times New Roman"/>
          <w:bCs/>
          <w:sz w:val="24"/>
          <w:szCs w:val="24"/>
        </w:rPr>
        <w:t xml:space="preserve">kém </w:t>
      </w:r>
      <w:r w:rsidRPr="00971709">
        <w:rPr>
          <w:rFonts w:ascii="Times New Roman" w:hAnsi="Times New Roman"/>
          <w:bCs/>
          <w:sz w:val="24"/>
          <w:szCs w:val="24"/>
        </w:rPr>
        <w:t>Boru</w:t>
      </w:r>
      <w:r>
        <w:rPr>
          <w:rFonts w:ascii="Times New Roman" w:hAnsi="Times New Roman"/>
          <w:bCs/>
          <w:sz w:val="24"/>
          <w:szCs w:val="24"/>
        </w:rPr>
        <w:t xml:space="preserve"> – hala č. 1 a 3, za cenu 30,- Kč/m</w:t>
      </w:r>
      <w:r>
        <w:rPr>
          <w:rFonts w:ascii="Times New Roman" w:hAnsi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/>
          <w:bCs/>
          <w:sz w:val="24"/>
          <w:szCs w:val="24"/>
        </w:rPr>
        <w:t>měs</w:t>
      </w:r>
      <w:proofErr w:type="spellEnd"/>
      <w:r>
        <w:rPr>
          <w:rFonts w:ascii="Times New Roman" w:hAnsi="Times New Roman"/>
          <w:bCs/>
          <w:sz w:val="24"/>
          <w:szCs w:val="24"/>
        </w:rPr>
        <w:t>. a pověřuje starostu podpisem příslušných smluv</w:t>
      </w:r>
    </w:p>
    <w:p w:rsidR="009B7641" w:rsidRDefault="009B7641" w:rsidP="009B7641">
      <w:pPr>
        <w:spacing w:after="0" w:line="240" w:lineRule="auto"/>
        <w:ind w:left="1413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 xml:space="preserve">Poskytnout dotaci ve výši </w:t>
      </w:r>
      <w:proofErr w:type="gramStart"/>
      <w:r>
        <w:rPr>
          <w:rFonts w:ascii="Times New Roman" w:hAnsi="Times New Roman"/>
          <w:bCs/>
          <w:sz w:val="24"/>
          <w:szCs w:val="24"/>
        </w:rPr>
        <w:t>20.000,-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 LDN Horažďovice na zajištění provozu sociálních lůžek v nemocnici následné péče a pověřuje starostu podpisem veřejnoprávní smlouvy</w:t>
      </w:r>
    </w:p>
    <w:p w:rsidR="009B7641" w:rsidRDefault="009B7641" w:rsidP="009B7641">
      <w:pPr>
        <w:spacing w:after="0" w:line="240" w:lineRule="auto"/>
        <w:ind w:left="1413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2.3.</w:t>
      </w:r>
      <w:r>
        <w:rPr>
          <w:rFonts w:ascii="Times New Roman" w:hAnsi="Times New Roman"/>
          <w:bCs/>
          <w:sz w:val="24"/>
          <w:szCs w:val="24"/>
        </w:rPr>
        <w:tab/>
        <w:t xml:space="preserve">Poskytnout dotaci ve výši </w:t>
      </w:r>
      <w:proofErr w:type="gramStart"/>
      <w:r>
        <w:rPr>
          <w:rFonts w:ascii="Times New Roman" w:hAnsi="Times New Roman"/>
          <w:bCs/>
          <w:sz w:val="24"/>
          <w:szCs w:val="24"/>
        </w:rPr>
        <w:t>10.000,-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 Charitě Horažďovice </w:t>
      </w:r>
      <w:r w:rsidRPr="000A2C23">
        <w:rPr>
          <w:rFonts w:ascii="Times New Roman" w:hAnsi="Times New Roman"/>
          <w:bCs/>
          <w:sz w:val="24"/>
          <w:szCs w:val="24"/>
        </w:rPr>
        <w:t>na pečovatelskou službu</w:t>
      </w:r>
      <w:r>
        <w:rPr>
          <w:rFonts w:ascii="Times New Roman" w:hAnsi="Times New Roman"/>
          <w:bCs/>
          <w:sz w:val="24"/>
          <w:szCs w:val="24"/>
        </w:rPr>
        <w:t xml:space="preserve"> a pověřuje starostu podpisem smlouvy</w:t>
      </w:r>
    </w:p>
    <w:p w:rsidR="009B7641" w:rsidRDefault="009B7641" w:rsidP="009B7641">
      <w:pPr>
        <w:spacing w:after="0" w:line="240" w:lineRule="auto"/>
        <w:ind w:left="1413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2.4.</w:t>
      </w:r>
      <w:r>
        <w:rPr>
          <w:rFonts w:ascii="Times New Roman" w:hAnsi="Times New Roman"/>
          <w:bCs/>
          <w:sz w:val="24"/>
          <w:szCs w:val="24"/>
        </w:rPr>
        <w:tab/>
        <w:t xml:space="preserve">Neposkytnout finanční podporu Lince bezpečí </w:t>
      </w:r>
      <w:proofErr w:type="spellStart"/>
      <w:r>
        <w:rPr>
          <w:rFonts w:ascii="Times New Roman" w:hAnsi="Times New Roman"/>
          <w:bCs/>
          <w:sz w:val="24"/>
          <w:szCs w:val="24"/>
        </w:rPr>
        <w:t>z.s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9B7641" w:rsidRDefault="009B7641" w:rsidP="009B7641">
      <w:pPr>
        <w:spacing w:after="0" w:line="240" w:lineRule="auto"/>
        <w:ind w:left="1413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2.5.</w:t>
      </w:r>
      <w:r>
        <w:rPr>
          <w:rFonts w:ascii="Times New Roman" w:hAnsi="Times New Roman"/>
          <w:bCs/>
          <w:sz w:val="24"/>
          <w:szCs w:val="24"/>
        </w:rPr>
        <w:tab/>
        <w:t xml:space="preserve">Zakoupit přívěsný vozík za požární automobil ve Velkém Boru typ ZV </w:t>
      </w:r>
      <w:proofErr w:type="gramStart"/>
      <w:r>
        <w:rPr>
          <w:rFonts w:ascii="Times New Roman" w:hAnsi="Times New Roman"/>
          <w:bCs/>
          <w:sz w:val="24"/>
          <w:szCs w:val="24"/>
        </w:rPr>
        <w:t>26 – 750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kg</w:t>
      </w:r>
    </w:p>
    <w:p w:rsidR="009B7641" w:rsidRDefault="009B7641" w:rsidP="009B7641">
      <w:pPr>
        <w:spacing w:after="0" w:line="240" w:lineRule="auto"/>
        <w:ind w:left="1413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2.6.</w:t>
      </w:r>
      <w:r>
        <w:rPr>
          <w:rFonts w:ascii="Times New Roman" w:hAnsi="Times New Roman"/>
          <w:bCs/>
          <w:sz w:val="24"/>
          <w:szCs w:val="24"/>
        </w:rPr>
        <w:tab/>
        <w:t>Vyjádřit jednohlasné nesouhlasné stanovisko s průzkumnými pracemi pro možné vybudování podzemního úložiště vyhořelého jaderného paliva a ostatních radioaktivních odpadů v naší lokalitě</w:t>
      </w:r>
    </w:p>
    <w:p w:rsidR="009B7641" w:rsidRDefault="009B7641" w:rsidP="009B7641">
      <w:pPr>
        <w:spacing w:after="0" w:line="240" w:lineRule="auto"/>
        <w:ind w:left="1413" w:hanging="705"/>
        <w:rPr>
          <w:rFonts w:ascii="Times New Roman" w:hAnsi="Times New Roman"/>
          <w:bCs/>
          <w:sz w:val="24"/>
          <w:szCs w:val="24"/>
        </w:rPr>
      </w:pPr>
    </w:p>
    <w:p w:rsidR="009B7641" w:rsidRPr="001D3A3E" w:rsidRDefault="009B7641" w:rsidP="009B7641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ab/>
      </w:r>
      <w:r w:rsidRPr="001D3A3E">
        <w:rPr>
          <w:rFonts w:ascii="Times New Roman" w:hAnsi="Times New Roman"/>
          <w:b/>
          <w:sz w:val="24"/>
          <w:szCs w:val="24"/>
        </w:rPr>
        <w:t>Zastupitelstvo obce bere na vědomí:</w:t>
      </w:r>
    </w:p>
    <w:p w:rsidR="009B7641" w:rsidRDefault="009B7641" w:rsidP="009B7641">
      <w:pPr>
        <w:spacing w:after="0" w:line="240" w:lineRule="auto"/>
        <w:ind w:left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3.1.</w:t>
      </w:r>
      <w:r w:rsidRPr="001D3A3E">
        <w:rPr>
          <w:rFonts w:ascii="Times New Roman" w:hAnsi="Times New Roman"/>
          <w:bCs/>
          <w:sz w:val="24"/>
          <w:szCs w:val="24"/>
        </w:rPr>
        <w:t xml:space="preserve">      Rozpočtové opatření č.</w:t>
      </w:r>
      <w:r>
        <w:rPr>
          <w:rFonts w:ascii="Times New Roman" w:hAnsi="Times New Roman"/>
          <w:bCs/>
          <w:sz w:val="24"/>
          <w:szCs w:val="24"/>
        </w:rPr>
        <w:t>1</w:t>
      </w:r>
      <w:r w:rsidRPr="001D3A3E">
        <w:rPr>
          <w:rFonts w:ascii="Times New Roman" w:hAnsi="Times New Roman"/>
          <w:bCs/>
          <w:sz w:val="24"/>
          <w:szCs w:val="24"/>
        </w:rPr>
        <w:t>/202</w:t>
      </w:r>
      <w:r>
        <w:rPr>
          <w:rFonts w:ascii="Times New Roman" w:hAnsi="Times New Roman"/>
          <w:bCs/>
          <w:sz w:val="24"/>
          <w:szCs w:val="24"/>
        </w:rPr>
        <w:t>3</w:t>
      </w:r>
    </w:p>
    <w:p w:rsidR="009B7641" w:rsidRDefault="009B7641" w:rsidP="009B7641">
      <w:pPr>
        <w:spacing w:after="0" w:line="240" w:lineRule="auto"/>
        <w:ind w:left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3.2.</w:t>
      </w:r>
      <w:r>
        <w:rPr>
          <w:rFonts w:ascii="Times New Roman" w:hAnsi="Times New Roman"/>
          <w:bCs/>
          <w:sz w:val="24"/>
          <w:szCs w:val="24"/>
        </w:rPr>
        <w:tab/>
        <w:t xml:space="preserve">Zprávu o </w:t>
      </w:r>
      <w:r w:rsidRPr="006011F5">
        <w:rPr>
          <w:rFonts w:ascii="Times New Roman" w:hAnsi="Times New Roman"/>
          <w:bCs/>
          <w:sz w:val="24"/>
          <w:szCs w:val="24"/>
        </w:rPr>
        <w:t>bezpečnostní situaci na teritoriu Obvodního oddělení Policie ČR Horažďovice</w:t>
      </w:r>
    </w:p>
    <w:p w:rsidR="009B7641" w:rsidRPr="00A21CB5" w:rsidRDefault="009B7641" w:rsidP="009B7641">
      <w:pPr>
        <w:spacing w:after="0" w:line="240" w:lineRule="auto"/>
        <w:ind w:left="708"/>
        <w:rPr>
          <w:rFonts w:ascii="Times New Roman" w:hAnsi="Times New Roman"/>
          <w:bCs/>
          <w:sz w:val="16"/>
          <w:szCs w:val="16"/>
        </w:rPr>
      </w:pPr>
    </w:p>
    <w:p w:rsidR="009B7641" w:rsidRPr="00A21CB5" w:rsidRDefault="009B7641" w:rsidP="009B764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9B7641" w:rsidRDefault="009B7641" w:rsidP="009B76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byl vyhotoven dne:</w:t>
      </w:r>
      <w:r>
        <w:rPr>
          <w:rFonts w:ascii="Times New Roman" w:hAnsi="Times New Roman"/>
          <w:sz w:val="24"/>
          <w:szCs w:val="24"/>
        </w:rPr>
        <w:tab/>
        <w:t>5.4.2023</w:t>
      </w:r>
    </w:p>
    <w:p w:rsidR="009B7641" w:rsidRPr="00A21CB5" w:rsidRDefault="009B7641" w:rsidP="009B76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B7641" w:rsidRDefault="009B7641" w:rsidP="009B76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Zapisovatel: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Václav Zábranský</w:t>
      </w:r>
    </w:p>
    <w:p w:rsidR="009B7641" w:rsidRDefault="009B7641" w:rsidP="009B7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7641" w:rsidRDefault="009B7641" w:rsidP="009B76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Ověřovatelé: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Karel Kolář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:rsidR="009B7641" w:rsidRDefault="009B7641" w:rsidP="009B7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7641" w:rsidRDefault="009B7641" w:rsidP="009B7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Josef Brůha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:rsidR="009B7641" w:rsidRPr="001428FF" w:rsidRDefault="009B7641" w:rsidP="009B7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7641" w:rsidRDefault="009B7641" w:rsidP="009B7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7641" w:rsidRDefault="009B7641" w:rsidP="009B76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Václav Zábranský</w:t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:rsidR="00691348" w:rsidRDefault="00691348"/>
    <w:sectPr w:rsidR="00691348" w:rsidSect="009B7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00A87"/>
    <w:multiLevelType w:val="multilevel"/>
    <w:tmpl w:val="4F0877FE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163028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41"/>
    <w:rsid w:val="00691348"/>
    <w:rsid w:val="009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B4773-7EDA-4779-8C87-365633F3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764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7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2023-06-07T13:55:00Z</dcterms:created>
  <dcterms:modified xsi:type="dcterms:W3CDTF">2023-06-07T13:55:00Z</dcterms:modified>
</cp:coreProperties>
</file>