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F4071" w14:textId="77777777" w:rsidR="00227F93" w:rsidRDefault="00227F93" w:rsidP="00227F93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S N E S E N Í </w:t>
      </w:r>
    </w:p>
    <w:p w14:paraId="417809B7" w14:textId="77777777" w:rsidR="00227F93" w:rsidRDefault="00227F93" w:rsidP="00227F93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13. veřejného zasedání Zastupitelstva obce Velký Bor, </w:t>
      </w:r>
    </w:p>
    <w:p w14:paraId="35198314" w14:textId="77777777" w:rsidR="00227F93" w:rsidRPr="006E4097" w:rsidRDefault="00227F93" w:rsidP="00227F93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29.7.2020 v 18.00 h v budově Obecního úřadu ve Velkém Boru</w:t>
      </w:r>
    </w:p>
    <w:p w14:paraId="2EC668B0" w14:textId="77777777" w:rsidR="00227F93" w:rsidRPr="00E151A7" w:rsidRDefault="00227F93" w:rsidP="00227F9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0CAAFA4A" w14:textId="77777777" w:rsidR="00227F93" w:rsidRDefault="00227F93" w:rsidP="00227F93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14:paraId="16508DE6" w14:textId="77777777" w:rsidR="00227F93" w:rsidRDefault="00227F93" w:rsidP="00227F93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14:paraId="2B60800E" w14:textId="77777777" w:rsidR="00227F93" w:rsidRDefault="00227F93" w:rsidP="00227F93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14:paraId="301D6836" w14:textId="77777777" w:rsidR="00227F93" w:rsidRDefault="00227F93" w:rsidP="00227F93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 xml:space="preserve">Rozpočtové opatření č. 2/2020  </w:t>
      </w:r>
    </w:p>
    <w:p w14:paraId="7333B243" w14:textId="77777777" w:rsidR="00227F93" w:rsidRDefault="00227F93" w:rsidP="00227F93">
      <w:pPr>
        <w:spacing w:after="0" w:line="240" w:lineRule="auto"/>
        <w:ind w:left="708" w:hanging="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  <w:t>S</w:t>
      </w:r>
      <w:r>
        <w:rPr>
          <w:rFonts w:ascii="Times New Roman" w:hAnsi="Times New Roman"/>
          <w:bCs/>
          <w:sz w:val="24"/>
          <w:szCs w:val="24"/>
        </w:rPr>
        <w:t>mlouvu o zřízení věcného břemene služebnosti s ČEZ Distribuce a.s., se sídlem Děčín,</w:t>
      </w:r>
      <w:r>
        <w:rPr>
          <w:rFonts w:ascii="Times New Roman" w:hAnsi="Times New Roman"/>
          <w:bCs/>
          <w:sz w:val="24"/>
          <w:szCs w:val="24"/>
        </w:rPr>
        <w:tab/>
        <w:t xml:space="preserve">Teplická 874/8, č. IV-12-0014171/6,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>, KT, 6 RD – NN a pověřuje starostu podpisem</w:t>
      </w:r>
    </w:p>
    <w:p w14:paraId="214A9B98" w14:textId="77777777" w:rsidR="00227F93" w:rsidRDefault="00227F93" w:rsidP="00227F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1.5.</w:t>
      </w:r>
      <w:r>
        <w:rPr>
          <w:rFonts w:ascii="Times New Roman" w:hAnsi="Times New Roman"/>
          <w:bCs/>
          <w:sz w:val="24"/>
          <w:szCs w:val="24"/>
        </w:rPr>
        <w:tab/>
        <w:t>Veřejnoprávní smlouvu o poskytnutí dotace na pořízení 4 ks velkoobjemových kontejnerů o objemu 11,5 m</w:t>
      </w:r>
      <w:r>
        <w:rPr>
          <w:rFonts w:ascii="Times New Roman" w:hAnsi="Times New Roman"/>
          <w:bCs/>
          <w:sz w:val="24"/>
          <w:szCs w:val="24"/>
          <w:vertAlign w:val="superscript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ve společném projektu „Velkoobjemové kontejnery pro svoz BRKO v DSO </w:t>
      </w:r>
      <w:proofErr w:type="spellStart"/>
      <w:r>
        <w:rPr>
          <w:rFonts w:ascii="Times New Roman" w:hAnsi="Times New Roman"/>
          <w:bCs/>
          <w:sz w:val="24"/>
          <w:szCs w:val="24"/>
        </w:rPr>
        <w:t>Horažďovicko</w:t>
      </w:r>
      <w:proofErr w:type="spellEnd"/>
      <w:r>
        <w:rPr>
          <w:rFonts w:ascii="Times New Roman" w:hAnsi="Times New Roman"/>
          <w:bCs/>
          <w:sz w:val="24"/>
          <w:szCs w:val="24"/>
        </w:rPr>
        <w:t>“</w:t>
      </w:r>
    </w:p>
    <w:p w14:paraId="463FD562" w14:textId="77777777" w:rsidR="00227F93" w:rsidRDefault="00227F93" w:rsidP="00227F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1.6.</w:t>
      </w:r>
      <w:r>
        <w:rPr>
          <w:rFonts w:ascii="Times New Roman" w:hAnsi="Times New Roman"/>
          <w:bCs/>
          <w:sz w:val="24"/>
          <w:szCs w:val="24"/>
        </w:rPr>
        <w:tab/>
        <w:t>Smlouvu o vytvoření společného školského obvodu spádové školy ZŠ Komenského a ZŠ Blatenská Horažďovice</w:t>
      </w:r>
    </w:p>
    <w:p w14:paraId="19E9EF2A" w14:textId="77777777" w:rsidR="00227F93" w:rsidRDefault="00227F93" w:rsidP="00227F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1.7.</w:t>
      </w:r>
      <w:r>
        <w:rPr>
          <w:rFonts w:ascii="Times New Roman" w:hAnsi="Times New Roman"/>
          <w:bCs/>
          <w:sz w:val="24"/>
          <w:szCs w:val="24"/>
        </w:rPr>
        <w:tab/>
        <w:t>Smlouvu o vytvoření společného školského obvodu spádové školy MŠ Na Paloučku a Křesťanské MŠ Duha Horažďovice</w:t>
      </w:r>
    </w:p>
    <w:p w14:paraId="3E88DA93" w14:textId="77777777" w:rsidR="00227F93" w:rsidRDefault="00227F93" w:rsidP="00227F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1.8.</w:t>
      </w:r>
      <w:r>
        <w:rPr>
          <w:rFonts w:ascii="Times New Roman" w:hAnsi="Times New Roman"/>
          <w:bCs/>
          <w:sz w:val="24"/>
          <w:szCs w:val="24"/>
        </w:rPr>
        <w:tab/>
        <w:t>Řád veřejného pohřebiště obce Velký Bor</w:t>
      </w:r>
    </w:p>
    <w:p w14:paraId="23361BB6" w14:textId="77777777" w:rsidR="00227F93" w:rsidRDefault="00227F93" w:rsidP="00227F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6DD1D494" w14:textId="77777777" w:rsidR="00227F93" w:rsidRDefault="00227F93" w:rsidP="00227F93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14:paraId="25D52C33" w14:textId="77777777" w:rsidR="00227F93" w:rsidRDefault="00227F93" w:rsidP="00227F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>Pronajmout část pozemku č. 456/1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 výměře 125 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za cenu 100,- Kč/rok na dobu neurčitou s výpovědní lhůtou 3 měsíce a pověřuje starostu podpisem smlouvy</w:t>
      </w:r>
    </w:p>
    <w:p w14:paraId="7E0D72DF" w14:textId="77777777" w:rsidR="00227F93" w:rsidRDefault="00227F93" w:rsidP="00227F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64FCC6C0" w14:textId="77777777" w:rsidR="00227F93" w:rsidRDefault="00227F93" w:rsidP="00227F93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14:paraId="5061A9C3" w14:textId="77777777" w:rsidR="00227F93" w:rsidRDefault="00227F93" w:rsidP="00227F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>Rozpočtové opatření č. 1/2020</w:t>
      </w:r>
    </w:p>
    <w:p w14:paraId="4DBA7AE6" w14:textId="77777777" w:rsidR="00227F93" w:rsidRDefault="00227F93" w:rsidP="00227F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Cs/>
          <w:sz w:val="24"/>
          <w:szCs w:val="24"/>
        </w:rPr>
        <w:tab/>
        <w:t xml:space="preserve">Závěrečný účet DSO </w:t>
      </w:r>
      <w:proofErr w:type="spellStart"/>
      <w:r>
        <w:rPr>
          <w:rFonts w:ascii="Times New Roman" w:hAnsi="Times New Roman"/>
          <w:bCs/>
          <w:sz w:val="24"/>
          <w:szCs w:val="24"/>
        </w:rPr>
        <w:t>Horažďovicko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za rok 2019 spolu se zprávou o výsledku přezkoumání hospodaření</w:t>
      </w:r>
    </w:p>
    <w:p w14:paraId="0609BA53" w14:textId="77777777" w:rsidR="00227F93" w:rsidRDefault="00227F93" w:rsidP="00227F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628CFAB7" w14:textId="77777777" w:rsidR="00227F93" w:rsidRDefault="00227F93" w:rsidP="00227F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31.7.2020</w:t>
      </w:r>
    </w:p>
    <w:p w14:paraId="7251C611" w14:textId="77777777" w:rsidR="00227F93" w:rsidRPr="008164FD" w:rsidRDefault="00227F93" w:rsidP="00227F93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46285EE1" w14:textId="77777777" w:rsidR="00227F93" w:rsidRDefault="00227F93" w:rsidP="00227F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Jana </w:t>
      </w:r>
      <w:proofErr w:type="spellStart"/>
      <w:r>
        <w:rPr>
          <w:rFonts w:ascii="Times New Roman" w:hAnsi="Times New Roman"/>
          <w:sz w:val="24"/>
          <w:szCs w:val="24"/>
        </w:rPr>
        <w:t>Fiřtová</w:t>
      </w:r>
      <w:proofErr w:type="spellEnd"/>
    </w:p>
    <w:p w14:paraId="44A87E78" w14:textId="389252EF" w:rsidR="00227F93" w:rsidRDefault="00227F93" w:rsidP="00227F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Ověřovatelé: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Bc. Šárka Štěrbová</w:t>
      </w:r>
      <w:r>
        <w:rPr>
          <w:rFonts w:ascii="Times New Roman" w:hAnsi="Times New Roman"/>
          <w:sz w:val="24"/>
          <w:szCs w:val="24"/>
        </w:rPr>
        <w:tab/>
        <w:t>Karel Kolář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70D3F96" w14:textId="60846C0B" w:rsidR="00227F93" w:rsidRDefault="00227F93" w:rsidP="00227F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Václav Zábranský</w:t>
      </w:r>
      <w:r>
        <w:rPr>
          <w:rFonts w:ascii="Times New Roman" w:hAnsi="Times New Roman"/>
          <w:sz w:val="24"/>
          <w:szCs w:val="24"/>
        </w:rPr>
        <w:tab/>
      </w:r>
    </w:p>
    <w:p w14:paraId="1396B38B" w14:textId="77777777" w:rsidR="00875EF5" w:rsidRDefault="00875EF5"/>
    <w:sectPr w:rsidR="00875EF5" w:rsidSect="00227F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93"/>
    <w:rsid w:val="00227F93"/>
    <w:rsid w:val="0087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0C29"/>
  <w15:chartTrackingRefBased/>
  <w15:docId w15:val="{108DC9C0-20B5-4DB3-9775-C4D995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F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2020-08-20T09:43:00Z</dcterms:created>
  <dcterms:modified xsi:type="dcterms:W3CDTF">2020-08-20T09:45:00Z</dcterms:modified>
</cp:coreProperties>
</file>