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rPr/>
      </w:pPr>
      <w:r w:rsidDel="00000000" w:rsidR="00000000" w:rsidRPr="00000000">
        <w:rPr>
          <w:b w:val="1"/>
          <w:sz w:val="30"/>
          <w:szCs w:val="30"/>
          <w:rtl w:val="0"/>
        </w:rPr>
        <w:t xml:space="preserve">Výlety po kraji výhodně s jízdenkou Turista Plzeňskem</w:t>
      </w:r>
      <w:r w:rsidDel="00000000" w:rsidR="00000000" w:rsidRPr="00000000">
        <w:rPr>
          <w:rtl w:val="0"/>
        </w:rPr>
        <w:br w:type="textWrapping"/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rtl w:val="0"/>
        </w:rPr>
        <w:t xml:space="preserve">Cestování po Čechách je letošním hitem a Plzeňský kraj má rozhodně co nabídnout. Nechte auto doma a svezte pohodlně klimatizovaným autobusem nebo vlakem. Ať už se chystáte na jednodenní výlet s rodinou nebo objevovat krásy napříč Plzeňským krajem, je tu pro vás výhodná jízdenka Turista Plzeňskem. Jedná se o jednodenní přestupní jízdenku umožňující přepravu po území celého Plzeňského kraje ve všech spojích IDPK, tj. na většině autobusových linkách (</w:t>
      </w:r>
      <w:r w:rsidDel="00000000" w:rsidR="00000000" w:rsidRPr="00000000">
        <w:rPr>
          <w:sz w:val="21"/>
          <w:szCs w:val="21"/>
          <w:rtl w:val="0"/>
        </w:rPr>
        <w:t xml:space="preserve">ve všech modrých autobusech a na všech linkách dopravců </w:t>
      </w:r>
      <w:r w:rsidDel="00000000" w:rsidR="00000000" w:rsidRPr="00000000">
        <w:rPr>
          <w:sz w:val="21"/>
          <w:szCs w:val="21"/>
          <w:highlight w:val="white"/>
          <w:rtl w:val="0"/>
        </w:rPr>
        <w:t xml:space="preserve">Transdev Střední Čechy</w:t>
      </w:r>
      <w:r w:rsidDel="00000000" w:rsidR="00000000" w:rsidRPr="00000000">
        <w:rPr>
          <w:sz w:val="21"/>
          <w:szCs w:val="21"/>
          <w:rtl w:val="0"/>
        </w:rPr>
        <w:t xml:space="preserve">, LEXTRANS a ČSAD Plzeň zařazených do IDPK), </w:t>
      </w:r>
      <w:r w:rsidDel="00000000" w:rsidR="00000000" w:rsidRPr="00000000">
        <w:rPr>
          <w:rtl w:val="0"/>
        </w:rPr>
        <w:t xml:space="preserve">ve všech osobních a spěšných vlacích, ve všech vlacích R, Ex a IC (ve 2. vozové třídě).</w:t>
      </w:r>
    </w:p>
    <w:p w:rsidR="00000000" w:rsidDel="00000000" w:rsidP="00000000" w:rsidRDefault="00000000" w:rsidRPr="00000000" w14:paraId="0000000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rPr>
          <w:sz w:val="21"/>
          <w:szCs w:val="21"/>
        </w:rPr>
      </w:pPr>
      <w:r w:rsidDel="00000000" w:rsidR="00000000" w:rsidRPr="00000000">
        <w:rPr>
          <w:rtl w:val="0"/>
        </w:rPr>
        <w:t xml:space="preserve">Jízdenka Turista Plzeňskem je platná po dobu 24 hodin od zakoupení. Lze ji zakoupit v autobusech IDPK, ve vlacích od průvodčích, do půlnoci na </w:t>
      </w:r>
      <w:r w:rsidDel="00000000" w:rsidR="00000000" w:rsidRPr="00000000">
        <w:rPr>
          <w:rtl w:val="0"/>
        </w:rPr>
        <w:t xml:space="preserve">prodejních místech dopravců</w:t>
      </w:r>
      <w:r w:rsidDel="00000000" w:rsidR="00000000" w:rsidRPr="00000000">
        <w:rPr>
          <w:rtl w:val="0"/>
        </w:rPr>
        <w:t xml:space="preserve">, a v mobilní aplikaci Virtuální karta (přes položku v hlavním menu “Jednotlivé jízdné MHD/ostatní” v sekci “Turistické integrované jízdné”), nebo ji nahrát na Plzeňskou kartu. </w:t>
        <w:br w:type="textWrapping"/>
        <w:br w:type="textWrapping"/>
      </w:r>
      <w:r w:rsidDel="00000000" w:rsidR="00000000" w:rsidRPr="00000000">
        <w:rPr>
          <w:u w:val="single"/>
          <w:rtl w:val="0"/>
        </w:rPr>
        <w:t xml:space="preserve">Ceny jízdenky Turista Plzeňskem:</w:t>
        <w:br w:type="textWrapping"/>
      </w:r>
      <w:r w:rsidDel="00000000" w:rsidR="00000000" w:rsidRPr="00000000">
        <w:rPr>
          <w:rtl w:val="0"/>
        </w:rPr>
        <w:br w:type="textWrapping"/>
        <w:t xml:space="preserve">Jednotlivé jízdné - 130 Kč (bez MHD Plzeň) / 180 Kč (včetně MHD Plzeň)</w:t>
        <w:br w:type="textWrapping"/>
        <w:t xml:space="preserve">Skupinové jízdné (2 dospělí a až 3 děti do 15 let) - 250 Kč (bez MHD Plzeň) / 350 Kč (včetně MHD Plzeň)</w:t>
        <w:br w:type="textWrapping"/>
        <w:br w:type="textWrapping"/>
        <w:t xml:space="preserve">K jízdence si můžete dokoupit také přepravu kol. </w:t>
      </w:r>
      <w:r w:rsidDel="00000000" w:rsidR="00000000" w:rsidRPr="00000000">
        <w:rPr>
          <w:sz w:val="21"/>
          <w:szCs w:val="21"/>
          <w:rtl w:val="0"/>
        </w:rPr>
        <w:t xml:space="preserve">V letní sezóně 2020 je rozšířena nabídka cyklobusů na několika nových linkách. Kola můžete přepravovat též ve vlacích. Cena za přepravu kola je 20 Kč na 240 minut a 40 Kč na 24 hodin.</w:t>
        <w:br w:type="textWrapping"/>
        <w:br w:type="textWrapping"/>
        <w:t xml:space="preserve">Tip na výlet: Jízdenku Turista Plzeňskem můžete využít například na rodinný výlet do Air Parku a leteckého muzea ve Zruči u Plzně, kam se pohodlně dostanete autobusem z Plzně, nebo navštivte třeba zámek Hradiště v Blovicích a spojte to s koupáním v blovickém přírodním biotopu.</w:t>
        <w:br w:type="textWrapping"/>
      </w:r>
    </w:p>
    <w:p w:rsidR="00000000" w:rsidDel="00000000" w:rsidP="00000000" w:rsidRDefault="00000000" w:rsidRPr="00000000" w14:paraId="00000005">
      <w:pPr>
        <w:rPr/>
      </w:pPr>
      <w:r w:rsidDel="00000000" w:rsidR="00000000" w:rsidRPr="00000000">
        <w:rPr>
          <w:sz w:val="21"/>
          <w:szCs w:val="21"/>
          <w:rtl w:val="0"/>
        </w:rPr>
        <w:t xml:space="preserve">Veškeré informace naleznete na </w:t>
      </w:r>
      <w:hyperlink r:id="rId6">
        <w:r w:rsidDel="00000000" w:rsidR="00000000" w:rsidRPr="00000000">
          <w:rPr>
            <w:color w:val="1155cc"/>
            <w:sz w:val="21"/>
            <w:szCs w:val="21"/>
            <w:u w:val="single"/>
            <w:rtl w:val="0"/>
          </w:rPr>
          <w:t xml:space="preserve">www.idpk.cz</w:t>
        </w:r>
      </w:hyperlink>
      <w:r w:rsidDel="00000000" w:rsidR="00000000" w:rsidRPr="00000000">
        <w:rPr>
          <w:sz w:val="21"/>
          <w:szCs w:val="21"/>
          <w:rtl w:val="0"/>
        </w:rPr>
        <w:t xml:space="preserve"> . Pro zajímavé tipy na výlety sledujte sociální sítě Facebook a Instagram IDPK.cz</w:t>
      </w:r>
      <w:r w:rsidDel="00000000" w:rsidR="00000000" w:rsidRPr="00000000">
        <w:rPr>
          <w:rtl w:val="0"/>
        </w:rPr>
      </w:r>
    </w:p>
    <w:sectPr>
      <w:pgSz w:h="16834" w:w="11909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cs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yperlink" Target="http://www.idpk.cz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